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6440"/>
          <w:tab w:val="left" w:pos="6480"/>
          <w:tab w:val="left" w:pos="7200"/>
          <w:tab w:val="left" w:pos="792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MicahGoodding.com</w:t>
        <w:tab/>
        <w:t xml:space="preserve">mgoodding@gmail.com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5040"/>
          <w:tab w:val="left" w:pos="6480"/>
          <w:tab w:val="left" w:pos="720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Height: 6’</w:t>
        <w:tab/>
        <w:tab/>
        <w:t xml:space="preserve">Hair: Black </w:t>
        <w:tab/>
        <w:t xml:space="preserve">Eyes: Brown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Range: Bass-Baritone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PROFESSIONAL THEATRE 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(Selected Roles)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Tartuffe</w:t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Tartuffe</w:t>
      </w: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George Judy</w:t>
        <w:tab/>
        <w:tab/>
        <w:t xml:space="preserve">Texas Shakespeare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Richard III</w:t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Richard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Stephen Wyman</w:t>
        <w:tab/>
        <w:t xml:space="preserve">Texas Shakespeare Festival</w:t>
        <w:tab/>
      </w:r>
    </w:p>
    <w:p w:rsidR="00000000" w:rsidDel="00000000" w:rsidP="00000000" w:rsidRDefault="00000000" w:rsidRPr="00000000" w14:paraId="0000000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It’s a Wonderful Life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Potter</w:t>
        <w:tab/>
        <w:tab/>
        <w:tab/>
        <w:tab/>
        <w:t xml:space="preserve">Matthew Simpson</w:t>
        <w:tab/>
        <w:t xml:space="preserve">Texas Shakespeare Festival</w:t>
      </w:r>
    </w:p>
    <w:p w:rsidR="00000000" w:rsidDel="00000000" w:rsidP="00000000" w:rsidRDefault="00000000" w:rsidRPr="00000000" w14:paraId="0000000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Merchant of Venice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Duke</w:t>
        <w:tab/>
        <w:tab/>
        <w:tab/>
        <w:tab/>
        <w:t xml:space="preserve">Leslie Ridell</w:t>
        <w:tab/>
        <w:tab/>
        <w:t xml:space="preserve">Texas Shakespeare Festival</w:t>
      </w:r>
    </w:p>
    <w:p w:rsidR="00000000" w:rsidDel="00000000" w:rsidP="00000000" w:rsidRDefault="00000000" w:rsidRPr="00000000" w14:paraId="0000000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Twelfth Night</w:t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Malvolio</w:t>
        <w:tab/>
        <w:tab/>
        <w:tab/>
        <w:t xml:space="preserve">Deb Alley</w:t>
        <w:tab/>
        <w:tab/>
        <w:t xml:space="preserve">Texas Shakespeare Festival</w:t>
      </w:r>
    </w:p>
    <w:p w:rsidR="00000000" w:rsidDel="00000000" w:rsidP="00000000" w:rsidRDefault="00000000" w:rsidRPr="00000000" w14:paraId="0000000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Christmas Carol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Narrator</w:t>
        <w:tab/>
        <w:tab/>
        <w:tab/>
        <w:t xml:space="preserve">Matthew Simpson</w:t>
        <w:tab/>
        <w:t xml:space="preserve">Texas Shakespeare Festival</w:t>
      </w:r>
    </w:p>
    <w:p w:rsidR="00000000" w:rsidDel="00000000" w:rsidP="00000000" w:rsidRDefault="00000000" w:rsidRPr="00000000" w14:paraId="0000000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Cymbeline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Pisanio</w:t>
        <w:tab/>
        <w:tab/>
        <w:tab/>
        <w:tab/>
        <w:t xml:space="preserve">Deb Alley</w:t>
        <w:tab/>
        <w:tab/>
        <w:t xml:space="preserve">Texas Shakespeare Festival</w:t>
      </w:r>
    </w:p>
    <w:p w:rsidR="00000000" w:rsidDel="00000000" w:rsidP="00000000" w:rsidRDefault="00000000" w:rsidRPr="00000000" w14:paraId="0000000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Merchant of Venice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Gobbo</w:t>
        <w:tab/>
        <w:tab/>
        <w:tab/>
        <w:tab/>
        <w:t xml:space="preserve">Tom Whitacker </w:t>
        <w:tab/>
        <w:tab/>
        <w:t xml:space="preserve">Texas Shakespeare Festival</w:t>
      </w:r>
    </w:p>
    <w:p w:rsidR="00000000" w:rsidDel="00000000" w:rsidP="00000000" w:rsidRDefault="00000000" w:rsidRPr="00000000" w14:paraId="0000000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Man of La Mancha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Dr. Carrasco (The Duke)</w:t>
        <w:tab/>
        <w:t xml:space="preserve">Lennie Banovez </w:t>
        <w:tab/>
        <w:t xml:space="preserve">Texas Shakespeare Festival</w:t>
      </w:r>
    </w:p>
    <w:p w:rsidR="00000000" w:rsidDel="00000000" w:rsidP="00000000" w:rsidRDefault="00000000" w:rsidRPr="00000000" w14:paraId="0000000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Victory!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Clegg/Mobberly/Roast</w:t>
        <w:tab/>
        <w:tab/>
        <w:t xml:space="preserve">Tony Graham</w:t>
        <w:tab/>
        <w:tab/>
        <w:t xml:space="preserve">Waterloo East Theatre, London</w:t>
      </w:r>
    </w:p>
    <w:p w:rsidR="00000000" w:rsidDel="00000000" w:rsidP="00000000" w:rsidRDefault="00000000" w:rsidRPr="00000000" w14:paraId="0000000E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Caucasian Chalk Circle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Lavrenti/Michael</w:t>
        <w:tab/>
        <w:tab/>
        <w:t xml:space="preserve">Nick Bagnall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Clifftown Theatre, London</w:t>
      </w:r>
    </w:p>
    <w:p w:rsidR="00000000" w:rsidDel="00000000" w:rsidP="00000000" w:rsidRDefault="00000000" w:rsidRPr="00000000" w14:paraId="0000000F">
      <w:pPr>
        <w:pStyle w:val="Heading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0"/>
          <w:i w:val="1"/>
          <w:sz w:val="22"/>
          <w:szCs w:val="22"/>
          <w:vertAlign w:val="baseline"/>
          <w:rtl w:val="0"/>
        </w:rPr>
        <w:t xml:space="preserve">Middletown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ab/>
        <w:tab/>
        <w:t xml:space="preserve">Mechanic</w:t>
        <w:tab/>
        <w:tab/>
        <w:tab/>
        <w:t xml:space="preserve">Chris Meads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Corbett Theatre, London</w:t>
      </w:r>
    </w:p>
    <w:p w:rsidR="00000000" w:rsidDel="00000000" w:rsidP="00000000" w:rsidRDefault="00000000" w:rsidRPr="00000000" w14:paraId="0000001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An Absolute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Turkey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Soldignac</w:t>
        <w:tab/>
        <w:tab/>
        <w:tab/>
        <w:t xml:space="preserve">Robin Sneller</w:t>
        <w:tab/>
        <w:tab/>
        <w:t xml:space="preserve">Cockpit Theatre, London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50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King Lear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Edmund</w:t>
        <w:tab/>
        <w:t xml:space="preserve">Rudy Ramirez</w:t>
        <w:tab/>
        <w:tab/>
        <w:t xml:space="preserve">Vortex Reparatory, Austin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50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Laramie Project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Aarron/Stephen</w:t>
        <w:tab/>
        <w:t xml:space="preserve">Kelly Greenwalt</w:t>
        <w:tab/>
        <w:t xml:space="preserve">North by Northwest, Austin</w:t>
      </w:r>
    </w:p>
    <w:p w:rsidR="00000000" w:rsidDel="00000000" w:rsidP="00000000" w:rsidRDefault="00000000" w:rsidRPr="00000000" w14:paraId="00000013">
      <w:pPr>
        <w:pStyle w:val="Heading1"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0"/>
          <w:i w:val="1"/>
          <w:sz w:val="22"/>
          <w:szCs w:val="22"/>
          <w:vertAlign w:val="baseline"/>
          <w:rtl w:val="0"/>
        </w:rPr>
        <w:t xml:space="preserve">Last Days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1"/>
          <w:sz w:val="22"/>
          <w:szCs w:val="22"/>
          <w:vertAlign w:val="baseline"/>
          <w:rtl w:val="0"/>
        </w:rPr>
        <w:t xml:space="preserve">of Judas Isc.</w:t>
        <w:tab/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El-Fayoumy</w:t>
        <w:tab/>
        <w:tab/>
        <w:tab/>
        <w:t xml:space="preserve">Rob Morris</w:t>
        <w:tab/>
        <w:tab/>
        <w:t xml:space="preserve">Royal Pretenders, Austin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50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Playback Improv.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Troupe Member</w:t>
        <w:tab/>
        <w:t xml:space="preserve">Dustin Baecht</w:t>
        <w:tab/>
        <w:tab/>
        <w:t xml:space="preserve">Austin Playback Theatre</w:t>
      </w:r>
    </w:p>
    <w:p w:rsidR="00000000" w:rsidDel="00000000" w:rsidP="00000000" w:rsidRDefault="00000000" w:rsidRPr="00000000" w14:paraId="00000015">
      <w:pPr>
        <w:widowControl w:val="0"/>
        <w:tabs>
          <w:tab w:val="left" w:pos="-810"/>
          <w:tab w:val="left" w:pos="-330"/>
          <w:tab w:val="left" w:pos="0"/>
          <w:tab w:val="left" w:pos="629"/>
          <w:tab w:val="left" w:pos="1108"/>
          <w:tab w:val="left" w:pos="1587"/>
          <w:tab w:val="left" w:pos="2068"/>
          <w:tab w:val="left" w:pos="2546"/>
          <w:tab w:val="left" w:pos="3026"/>
          <w:tab w:val="left" w:pos="3505"/>
          <w:tab w:val="left" w:pos="3985"/>
          <w:tab w:val="left" w:pos="4465"/>
          <w:tab w:val="left" w:pos="4944"/>
          <w:tab w:val="left" w:pos="5424"/>
          <w:tab w:val="left" w:pos="5903"/>
          <w:tab w:val="left" w:pos="6383"/>
          <w:tab w:val="left" w:pos="6863"/>
          <w:tab w:val="left" w:pos="7342"/>
          <w:tab w:val="left" w:pos="7822"/>
          <w:tab w:val="left" w:pos="8300"/>
          <w:tab w:val="left" w:pos="8781"/>
          <w:tab w:val="left" w:pos="9260"/>
          <w:tab w:val="left" w:pos="9739"/>
          <w:tab w:val="left" w:pos="10219"/>
          <w:tab w:val="left" w:pos="10698"/>
          <w:tab w:val="left" w:pos="11178"/>
          <w:tab w:val="left" w:pos="11658"/>
          <w:tab w:val="left" w:pos="12137"/>
          <w:tab w:val="left" w:pos="12617"/>
          <w:tab w:val="left" w:pos="13095"/>
          <w:tab w:val="left" w:pos="13576"/>
          <w:tab w:val="left" w:pos="14055"/>
          <w:tab w:val="left" w:pos="14534"/>
          <w:tab w:val="left" w:pos="15015"/>
          <w:tab w:val="left" w:pos="15493"/>
          <w:tab w:val="left" w:pos="15973"/>
          <w:tab w:val="left" w:pos="16453"/>
          <w:tab w:val="left" w:pos="16932"/>
          <w:tab w:val="left" w:pos="17412"/>
          <w:tab w:val="left" w:pos="17891"/>
        </w:tabs>
        <w:ind w:left="-90" w:right="360" w:firstLine="18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-810"/>
          <w:tab w:val="left" w:pos="-330"/>
          <w:tab w:val="left" w:pos="0"/>
          <w:tab w:val="left" w:pos="629"/>
          <w:tab w:val="left" w:pos="1108"/>
          <w:tab w:val="left" w:pos="1587"/>
          <w:tab w:val="left" w:pos="2068"/>
          <w:tab w:val="left" w:pos="2546"/>
          <w:tab w:val="left" w:pos="3026"/>
          <w:tab w:val="left" w:pos="3505"/>
          <w:tab w:val="left" w:pos="3985"/>
          <w:tab w:val="left" w:pos="4465"/>
          <w:tab w:val="left" w:pos="4944"/>
          <w:tab w:val="left" w:pos="5424"/>
          <w:tab w:val="left" w:pos="5903"/>
          <w:tab w:val="left" w:pos="6383"/>
          <w:tab w:val="left" w:pos="6863"/>
          <w:tab w:val="left" w:pos="7342"/>
          <w:tab w:val="left" w:pos="7822"/>
          <w:tab w:val="left" w:pos="8300"/>
          <w:tab w:val="left" w:pos="8781"/>
          <w:tab w:val="left" w:pos="9260"/>
          <w:tab w:val="left" w:pos="9739"/>
          <w:tab w:val="left" w:pos="10219"/>
          <w:tab w:val="left" w:pos="10698"/>
          <w:tab w:val="left" w:pos="11178"/>
          <w:tab w:val="left" w:pos="11658"/>
          <w:tab w:val="left" w:pos="12137"/>
          <w:tab w:val="left" w:pos="12617"/>
          <w:tab w:val="left" w:pos="13095"/>
          <w:tab w:val="left" w:pos="13576"/>
          <w:tab w:val="left" w:pos="14055"/>
          <w:tab w:val="left" w:pos="14534"/>
          <w:tab w:val="left" w:pos="15015"/>
          <w:tab w:val="left" w:pos="15493"/>
          <w:tab w:val="left" w:pos="15973"/>
          <w:tab w:val="left" w:pos="16453"/>
          <w:tab w:val="left" w:pos="16932"/>
          <w:tab w:val="left" w:pos="17412"/>
          <w:tab w:val="left" w:pos="17891"/>
        </w:tabs>
        <w:ind w:left="-90" w:right="360" w:firstLine="90"/>
        <w:contextualSpacing w:val="0"/>
        <w:rPr>
          <w:b w:val="0"/>
          <w:color w:val="010101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10101"/>
          <w:sz w:val="22"/>
          <w:szCs w:val="22"/>
          <w:vertAlign w:val="baseline"/>
          <w:rtl w:val="0"/>
        </w:rPr>
        <w:t xml:space="preserve">SCREEN CREDITS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(Selected Roles)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Identity Card WEB Ad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Dad</w:t>
        <w:tab/>
        <w:tab/>
        <w:tab/>
        <w:tab/>
        <w:t xml:space="preserve">Identitycard.com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 of Plans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Jim</w:t>
        <w:tab/>
        <w:tab/>
        <w:tab/>
        <w:tab/>
        <w:t xml:space="preserve">6 Mile High Productions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94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Indifferent Worlds</w:t>
      </w:r>
      <w:r w:rsidDel="00000000" w:rsidR="00000000" w:rsidRPr="00000000">
        <w:rPr>
          <w:sz w:val="22"/>
          <w:szCs w:val="22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</w:t>
      </w:r>
      <w:r w:rsidDel="00000000" w:rsidR="00000000" w:rsidRPr="00000000">
        <w:rPr>
          <w:sz w:val="22"/>
          <w:szCs w:val="22"/>
          <w:rtl w:val="0"/>
        </w:rPr>
        <w:t xml:space="preserve">f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Kitchen Films</w:t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4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Virus</w:t>
      </w:r>
      <w:r w:rsidDel="00000000" w:rsidR="00000000" w:rsidRPr="00000000">
        <w:rPr>
          <w:i w:val="1"/>
          <w:sz w:val="22"/>
          <w:szCs w:val="22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Jimmy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Erratic Pix</w:t>
      </w:r>
    </w:p>
    <w:p w:rsidR="00000000" w:rsidDel="00000000" w:rsidP="00000000" w:rsidRDefault="00000000" w:rsidRPr="00000000" w14:paraId="0000001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Brookshires TV Ad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Pirate Captain</w:t>
        <w:tab/>
        <w:tab/>
        <w:tab/>
        <w:t xml:space="preserve">Ainsworth &amp; Alvis</w:t>
      </w:r>
    </w:p>
    <w:p w:rsidR="00000000" w:rsidDel="00000000" w:rsidP="00000000" w:rsidRDefault="00000000" w:rsidRPr="00000000" w14:paraId="0000001C">
      <w:pPr>
        <w:pStyle w:val="Heading1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VOICE OVER 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(Selected Roles)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In Counteraction Vanderbilt</w:t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Audible.com</w:t>
      </w:r>
    </w:p>
    <w:p w:rsidR="00000000" w:rsidDel="00000000" w:rsidP="00000000" w:rsidRDefault="00000000" w:rsidRPr="00000000" w14:paraId="0000001F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Base Camp Promo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 xml:space="preserve">Pine Cove Camps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Grace Works Promo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 xml:space="preserve">Grace Community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0"/>
          <w:color w:val="01010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0"/>
          <w:tab w:val="left" w:pos="388"/>
          <w:tab w:val="left" w:pos="867"/>
          <w:tab w:val="left" w:pos="1348"/>
          <w:tab w:val="left" w:pos="1826"/>
          <w:tab w:val="left" w:pos="2306"/>
          <w:tab w:val="left" w:pos="2785"/>
          <w:tab w:val="left" w:pos="3265"/>
          <w:tab w:val="left" w:pos="3745"/>
          <w:tab w:val="left" w:pos="4224"/>
          <w:tab w:val="left" w:pos="4704"/>
          <w:tab w:val="left" w:pos="5183"/>
          <w:tab w:val="left" w:pos="5663"/>
          <w:tab w:val="left" w:pos="6143"/>
          <w:tab w:val="left" w:pos="6622"/>
          <w:tab w:val="left" w:pos="7102"/>
          <w:tab w:val="left" w:pos="7580"/>
          <w:tab w:val="left" w:pos="7780"/>
        </w:tabs>
        <w:ind w:right="360"/>
        <w:contextualSpacing w:val="0"/>
        <w:jc w:val="both"/>
        <w:rPr>
          <w:i w:val="0"/>
          <w:color w:val="010101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10101"/>
          <w:sz w:val="22"/>
          <w:szCs w:val="22"/>
          <w:vertAlign w:val="baseline"/>
          <w:rtl w:val="0"/>
        </w:rPr>
        <w:t xml:space="preserve">Master of Fine Arts </w:t>
      </w:r>
      <w:r w:rsidDel="00000000" w:rsidR="00000000" w:rsidRPr="00000000">
        <w:rPr>
          <w:color w:val="010101"/>
          <w:sz w:val="22"/>
          <w:szCs w:val="22"/>
          <w:vertAlign w:val="baseline"/>
          <w:rtl w:val="0"/>
        </w:rPr>
        <w:t xml:space="preserve">–Acting (International)</w:t>
      </w:r>
      <w:r w:rsidDel="00000000" w:rsidR="00000000" w:rsidRPr="00000000">
        <w:rPr>
          <w:i w:val="1"/>
          <w:color w:val="010101"/>
          <w:sz w:val="22"/>
          <w:szCs w:val="22"/>
          <w:vertAlign w:val="baseline"/>
          <w:rtl w:val="0"/>
        </w:rPr>
        <w:t xml:space="preserve"> East 15 Acting School, University of Essex, London, UK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0"/>
          <w:tab w:val="left" w:pos="388"/>
          <w:tab w:val="left" w:pos="867"/>
          <w:tab w:val="left" w:pos="1348"/>
          <w:tab w:val="left" w:pos="1826"/>
          <w:tab w:val="left" w:pos="2306"/>
          <w:tab w:val="left" w:pos="2785"/>
          <w:tab w:val="left" w:pos="3265"/>
          <w:tab w:val="left" w:pos="3745"/>
          <w:tab w:val="left" w:pos="4224"/>
          <w:tab w:val="left" w:pos="4704"/>
          <w:tab w:val="left" w:pos="5183"/>
          <w:tab w:val="left" w:pos="5663"/>
          <w:tab w:val="left" w:pos="6143"/>
          <w:tab w:val="left" w:pos="6622"/>
          <w:tab w:val="left" w:pos="7102"/>
          <w:tab w:val="left" w:pos="7580"/>
          <w:tab w:val="left" w:pos="7780"/>
        </w:tabs>
        <w:ind w:right="360"/>
        <w:contextualSpacing w:val="0"/>
        <w:rPr>
          <w:b w:val="0"/>
          <w:color w:val="010101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10101"/>
          <w:sz w:val="22"/>
          <w:szCs w:val="22"/>
          <w:rtl w:val="0"/>
        </w:rPr>
        <w:t xml:space="preserve">Actor Combatant</w:t>
      </w:r>
      <w:r w:rsidDel="00000000" w:rsidR="00000000" w:rsidRPr="00000000">
        <w:rPr>
          <w:color w:val="010101"/>
          <w:sz w:val="22"/>
          <w:szCs w:val="22"/>
          <w:vertAlign w:val="baseline"/>
          <w:rtl w:val="0"/>
        </w:rPr>
        <w:t xml:space="preserve"> (Recommended Pass) -</w:t>
      </w:r>
      <w:r w:rsidDel="00000000" w:rsidR="00000000" w:rsidRPr="00000000">
        <w:rPr>
          <w:i w:val="1"/>
          <w:color w:val="010101"/>
          <w:sz w:val="22"/>
          <w:szCs w:val="22"/>
          <w:vertAlign w:val="baseline"/>
          <w:rtl w:val="0"/>
        </w:rPr>
        <w:t xml:space="preserve"> Society of American Fight Directors, Andrew Dylan Ray 201</w:t>
      </w:r>
      <w:r w:rsidDel="00000000" w:rsidR="00000000" w:rsidRPr="00000000">
        <w:rPr>
          <w:i w:val="1"/>
          <w:color w:val="010101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0"/>
          <w:tab w:val="left" w:pos="388"/>
          <w:tab w:val="left" w:pos="867"/>
          <w:tab w:val="left" w:pos="1348"/>
          <w:tab w:val="left" w:pos="1826"/>
          <w:tab w:val="left" w:pos="2306"/>
          <w:tab w:val="left" w:pos="2785"/>
          <w:tab w:val="left" w:pos="3265"/>
          <w:tab w:val="left" w:pos="3745"/>
          <w:tab w:val="left" w:pos="4224"/>
          <w:tab w:val="left" w:pos="4704"/>
          <w:tab w:val="left" w:pos="5183"/>
          <w:tab w:val="left" w:pos="5663"/>
          <w:tab w:val="left" w:pos="6143"/>
          <w:tab w:val="left" w:pos="6622"/>
          <w:tab w:val="left" w:pos="7102"/>
          <w:tab w:val="left" w:pos="7580"/>
          <w:tab w:val="left" w:pos="7780"/>
        </w:tabs>
        <w:ind w:right="360"/>
        <w:contextualSpacing w:val="0"/>
        <w:rPr>
          <w:color w:val="010101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10101"/>
          <w:sz w:val="22"/>
          <w:szCs w:val="22"/>
          <w:vertAlign w:val="baseline"/>
          <w:rtl w:val="0"/>
        </w:rPr>
        <w:t xml:space="preserve">Basic Stage Combat Certification</w:t>
      </w:r>
      <w:r w:rsidDel="00000000" w:rsidR="00000000" w:rsidRPr="00000000">
        <w:rPr>
          <w:color w:val="010101"/>
          <w:sz w:val="22"/>
          <w:szCs w:val="22"/>
          <w:vertAlign w:val="baseline"/>
          <w:rtl w:val="0"/>
        </w:rPr>
        <w:t xml:space="preserve">- </w:t>
      </w:r>
      <w:r w:rsidDel="00000000" w:rsidR="00000000" w:rsidRPr="00000000">
        <w:rPr>
          <w:i w:val="1"/>
          <w:color w:val="010101"/>
          <w:sz w:val="22"/>
          <w:szCs w:val="22"/>
          <w:vertAlign w:val="baseline"/>
          <w:rtl w:val="0"/>
        </w:rPr>
        <w:t xml:space="preserve">British Academy of Dramatic Combat,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0"/>
          <w:tab w:val="left" w:pos="388"/>
          <w:tab w:val="left" w:pos="867"/>
          <w:tab w:val="left" w:pos="1348"/>
          <w:tab w:val="left" w:pos="1826"/>
          <w:tab w:val="left" w:pos="2306"/>
          <w:tab w:val="left" w:pos="2785"/>
          <w:tab w:val="left" w:pos="3265"/>
          <w:tab w:val="left" w:pos="3745"/>
          <w:tab w:val="left" w:pos="4224"/>
          <w:tab w:val="left" w:pos="4704"/>
          <w:tab w:val="left" w:pos="5183"/>
          <w:tab w:val="left" w:pos="5663"/>
          <w:tab w:val="left" w:pos="6143"/>
          <w:tab w:val="left" w:pos="6622"/>
          <w:tab w:val="left" w:pos="7102"/>
          <w:tab w:val="left" w:pos="7580"/>
          <w:tab w:val="left" w:pos="7780"/>
        </w:tabs>
        <w:ind w:right="36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010101"/>
          <w:sz w:val="22"/>
          <w:szCs w:val="22"/>
          <w:vertAlign w:val="baseline"/>
          <w:rtl w:val="0"/>
        </w:rPr>
        <w:t xml:space="preserve">Bachelor of Arts</w:t>
      </w:r>
      <w:r w:rsidDel="00000000" w:rsidR="00000000" w:rsidRPr="00000000">
        <w:rPr>
          <w:color w:val="010101"/>
          <w:sz w:val="22"/>
          <w:szCs w:val="22"/>
          <w:vertAlign w:val="baseline"/>
          <w:rtl w:val="0"/>
        </w:rPr>
        <w:t xml:space="preserve"> -</w:t>
      </w:r>
      <w:r w:rsidDel="00000000" w:rsidR="00000000" w:rsidRPr="00000000">
        <w:rPr>
          <w:i w:val="1"/>
          <w:color w:val="01010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color w:val="010101"/>
          <w:sz w:val="22"/>
          <w:szCs w:val="22"/>
          <w:vertAlign w:val="baseline"/>
          <w:rtl w:val="0"/>
        </w:rPr>
        <w:t xml:space="preserve">Theatre &amp; Visual Art, (Magna Cum Laude)</w:t>
      </w:r>
      <w:r w:rsidDel="00000000" w:rsidR="00000000" w:rsidRPr="00000000">
        <w:rPr>
          <w:i w:val="1"/>
          <w:color w:val="010101"/>
          <w:sz w:val="22"/>
          <w:szCs w:val="22"/>
          <w:vertAlign w:val="baseline"/>
          <w:rtl w:val="0"/>
        </w:rPr>
        <w:t xml:space="preserve"> Stephen F Austin State University, TX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2006</w:t>
      </w:r>
    </w:p>
    <w:p w:rsidR="00000000" w:rsidDel="00000000" w:rsidP="00000000" w:rsidRDefault="00000000" w:rsidRPr="00000000" w14:paraId="00000027">
      <w:pPr>
        <w:widowControl w:val="0"/>
        <w:tabs>
          <w:tab w:val="left" w:pos="0"/>
          <w:tab w:val="left" w:pos="388"/>
          <w:tab w:val="left" w:pos="867"/>
          <w:tab w:val="left" w:pos="1348"/>
          <w:tab w:val="left" w:pos="1826"/>
          <w:tab w:val="left" w:pos="2306"/>
          <w:tab w:val="left" w:pos="2785"/>
          <w:tab w:val="left" w:pos="3265"/>
          <w:tab w:val="left" w:pos="3745"/>
          <w:tab w:val="left" w:pos="4224"/>
          <w:tab w:val="left" w:pos="4704"/>
          <w:tab w:val="left" w:pos="5183"/>
          <w:tab w:val="left" w:pos="5663"/>
          <w:tab w:val="left" w:pos="6143"/>
          <w:tab w:val="left" w:pos="6622"/>
          <w:tab w:val="left" w:pos="7102"/>
          <w:tab w:val="left" w:pos="7580"/>
          <w:tab w:val="left" w:pos="7780"/>
        </w:tabs>
        <w:ind w:right="36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0"/>
          <w:tab w:val="left" w:pos="388"/>
          <w:tab w:val="left" w:pos="867"/>
          <w:tab w:val="left" w:pos="1348"/>
          <w:tab w:val="left" w:pos="1826"/>
          <w:tab w:val="left" w:pos="2306"/>
          <w:tab w:val="left" w:pos="2785"/>
          <w:tab w:val="left" w:pos="3265"/>
          <w:tab w:val="left" w:pos="3745"/>
          <w:tab w:val="left" w:pos="4224"/>
          <w:tab w:val="left" w:pos="4704"/>
          <w:tab w:val="left" w:pos="5183"/>
          <w:tab w:val="left" w:pos="5663"/>
          <w:tab w:val="left" w:pos="6143"/>
          <w:tab w:val="left" w:pos="6622"/>
          <w:tab w:val="left" w:pos="7102"/>
          <w:tab w:val="left" w:pos="7580"/>
          <w:tab w:val="left" w:pos="7780"/>
        </w:tabs>
        <w:ind w:right="360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Dialects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-Irish, Russian, Yiddish, Standard British (RP), Cockney, Standard Southern, Transatlantic, Brooklynese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Viewpoints, Laban, Alexander Technique, Grotowski, Commedia Dell Arte, Biomechanics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Puppetry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-Hand &amp; Rod, Marionette, Shadow, Parade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Ballroom, Swing, Elizabethan Court</w:t>
      </w:r>
    </w:p>
    <w:sectPr>
      <w:headerReference r:id="rId6" w:type="default"/>
      <w:headerReference r:id="rId7" w:type="even"/>
      <w:footerReference r:id="rId8" w:type="default"/>
      <w:footerReference r:id="rId9" w:type="even"/>
      <w:pgSz w:h="14400" w:w="11520"/>
      <w:pgMar w:bottom="806" w:top="86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2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2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Style w:val="Heading2"/>
      <w:contextualSpacing w:val="0"/>
      <w:jc w:val="center"/>
      <w:rPr>
        <w:sz w:val="28"/>
        <w:szCs w:val="28"/>
        <w:vertAlign w:val="baseline"/>
      </w:rPr>
    </w:pPr>
    <w:bookmarkStart w:colFirst="0" w:colLast="0" w:name="_l942t54ey383" w:id="0"/>
    <w:bookmarkEnd w:id="0"/>
    <w:r w:rsidDel="00000000" w:rsidR="00000000" w:rsidRPr="00000000">
      <w:rPr>
        <w:sz w:val="28"/>
        <w:szCs w:val="28"/>
        <w:vertAlign w:val="baseline"/>
        <w:rtl w:val="0"/>
      </w:rPr>
      <w:t xml:space="preserve">Micah Goodding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Style w:val="Heading1"/>
      <w:contextualSpacing w:val="0"/>
      <w:jc w:val="center"/>
      <w:rPr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sz w:val="48"/>
        <w:szCs w:val="48"/>
        <w:vertAlign w:val="baseline"/>
        <w:rtl w:val="0"/>
      </w:rPr>
      <w:t xml:space="preserve">Micah Goodding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